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82DF9" w14:textId="77777777" w:rsidR="0080060D" w:rsidRPr="005D25AA" w:rsidRDefault="0080060D" w:rsidP="0080060D">
      <w:pPr>
        <w:rPr>
          <w:rFonts w:ascii="Times New Roman" w:hAnsi="Times New Roman" w:cs="Times New Roman"/>
        </w:rPr>
      </w:pPr>
      <w:r w:rsidRPr="005D25AA">
        <w:rPr>
          <w:rFonts w:ascii="Times New Roman" w:hAnsi="Times New Roman" w:cs="Times New Roman"/>
        </w:rPr>
        <w:t>Na temelju članka 26. Zakona o predškolskom odgoju i obrazovanju (Narodne novine br. 10/97, 107/07, 94/13 i 98/19) i čl. 38. Statuta Dječjeg vrtića Točkica, Trnovec Upravno vijeće Dječjeg vrtića Točkica na 2. sjednici održanoj 8.7. 2026. godine raspisuje</w:t>
      </w: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69789D12" w14:textId="77777777" w:rsidR="0080060D" w:rsidRPr="005D25AA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NATJEČAJ</w:t>
      </w:r>
    </w:p>
    <w:p w14:paraId="532E9FCB" w14:textId="77777777" w:rsidR="0080060D" w:rsidRPr="005D25AA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3EB509EF" w14:textId="77777777" w:rsidR="0080060D" w:rsidRPr="005D25AA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obavljanje poslova:</w:t>
      </w:r>
    </w:p>
    <w:p w14:paraId="424AF1D6" w14:textId="77777777" w:rsidR="0080060D" w:rsidRPr="005D25AA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502C7AAE" w14:textId="148D47D2" w:rsidR="0080060D" w:rsidRPr="005D25AA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STRUČNI RADNIK/CA NA TEHNIČKOM ODRŽAVANJU</w:t>
      </w:r>
    </w:p>
    <w:p w14:paraId="556B3A2E" w14:textId="4F29F057" w:rsidR="0080060D" w:rsidRDefault="0080060D" w:rsidP="008006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izvršitelj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a/ica</w:t>
      </w: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na neodređeno, puno radno vrijeme</w:t>
      </w:r>
    </w:p>
    <w:p w14:paraId="0DA3CFCE" w14:textId="77777777" w:rsidR="0080060D" w:rsidRDefault="0080060D" w:rsidP="008006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najmanje 1 godina radnog iskustva</w:t>
      </w:r>
    </w:p>
    <w:p w14:paraId="26628349" w14:textId="77777777" w:rsidR="005F1FE3" w:rsidRDefault="005F1FE3" w:rsidP="005F1FE3">
      <w:pPr>
        <w:pStyle w:val="ListParagraph"/>
        <w:numPr>
          <w:ilvl w:val="0"/>
          <w:numId w:val="1"/>
        </w:numPr>
        <w:suppressAutoHyphens/>
        <w:autoSpaceDN w:val="0"/>
        <w:spacing w:line="244" w:lineRule="auto"/>
        <w:rPr>
          <w:rFonts w:ascii="Times New Roman" w:hAnsi="Times New Roman"/>
        </w:rPr>
      </w:pPr>
      <w:r>
        <w:rPr>
          <w:rFonts w:ascii="Times New Roman" w:hAnsi="Times New Roman"/>
        </w:rPr>
        <w:t>kvalifikacija razine 4.1 stečena završetkom strukovnog obrazovanja u trajanju od tri godine u sektoru Strojarstvo, brodogradnja i metalurgija ili Elektrotehnika i računarstvo,</w:t>
      </w:r>
    </w:p>
    <w:p w14:paraId="2C534603" w14:textId="77777777" w:rsidR="005F1FE3" w:rsidRDefault="005F1FE3" w:rsidP="005F1FE3">
      <w:pPr>
        <w:pStyle w:val="ListParagraph"/>
        <w:numPr>
          <w:ilvl w:val="0"/>
          <w:numId w:val="1"/>
        </w:numPr>
        <w:suppressAutoHyphens/>
        <w:autoSpaceDN w:val="0"/>
        <w:spacing w:line="244" w:lineRule="auto"/>
        <w:rPr>
          <w:rFonts w:ascii="Times New Roman" w:hAnsi="Times New Roman"/>
        </w:rPr>
      </w:pPr>
      <w:r>
        <w:rPr>
          <w:rFonts w:ascii="Times New Roman" w:hAnsi="Times New Roman"/>
        </w:rPr>
        <w:t>stečene temeljne kompetencije upravljanja motornim vozilom B kategorije,</w:t>
      </w:r>
    </w:p>
    <w:p w14:paraId="11B1A74D" w14:textId="77777777" w:rsidR="005F1FE3" w:rsidRPr="0080060D" w:rsidRDefault="005F1FE3" w:rsidP="005F1FE3">
      <w:pPr>
        <w:pStyle w:val="ListParagraph"/>
        <w:numPr>
          <w:ilvl w:val="0"/>
          <w:numId w:val="1"/>
        </w:numPr>
        <w:suppressAutoHyphens/>
        <w:autoSpaceDN w:val="0"/>
        <w:spacing w:line="244" w:lineRule="auto"/>
        <w:rPr>
          <w:rFonts w:ascii="Times New Roman" w:hAnsi="Times New Roman"/>
        </w:rPr>
      </w:pPr>
      <w:r>
        <w:rPr>
          <w:rFonts w:ascii="Times New Roman" w:hAnsi="Times New Roman"/>
        </w:rPr>
        <w:t>položen ispit za obavljanje poslova ložača centralnog grijanja sukladno Pravilniku o stručnom osposobljavanju i provjeri znanja za upravljanje i rukovanje energetskim postrojenjima.</w:t>
      </w:r>
    </w:p>
    <w:p w14:paraId="0583A520" w14:textId="77777777" w:rsidR="005F1FE3" w:rsidRPr="00DA42C2" w:rsidRDefault="005F1FE3" w:rsidP="005F1FE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067C430" w14:textId="7777777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7DE41AE" w14:textId="7777777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UVJETI ZA RADNO MJESTO:</w:t>
      </w:r>
    </w:p>
    <w:p w14:paraId="748A5453" w14:textId="559CE25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stručnog radnika/cu na tehničkom održavanju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može biti primljena osoba koja ispunjava uvjete iz članka 24. Zakona o predškolskom odgoju i obrazovanju (Službeno glasilo „Narodne novine“ broj 10/97.,107/07., 94/13., 98/19., 57/22., 101/23. i 22/26.)</w:t>
      </w:r>
      <w:r w:rsidR="007906B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Pravilnika o odgovarajućoj vrsti i razini obrazovanja odgojno- obrazovnih i ostalih radnika u dječjem vrtiću, ustanovama te drugim pravnim i fizičkim osobama  koje provode programe ranog i predškolskog odgoja i obrazovanja (Službeno glasilo „Narodne novine“ broj 145/24.)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i prema Pravilniku o unutarnjem ustrojstvu i načinu rada</w:t>
      </w:r>
      <w:r w:rsidR="007906B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dječjeg vrtića Točkica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79D1E31E" w14:textId="7777777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Radni odnos u Dječjem vrtiću ne može zasnovati osoba koja ima zapreke iz članka 25. Zakona o predškolskom odgoju i obrazovanju.</w:t>
      </w:r>
    </w:p>
    <w:p w14:paraId="0402F68E" w14:textId="7777777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Kandidati uz potpisanu prijavu na natječaj prilažu, u preslici:</w:t>
      </w:r>
    </w:p>
    <w:p w14:paraId="209D8F11" w14:textId="77777777" w:rsidR="001E748C" w:rsidRDefault="0080060D" w:rsidP="001E74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životopis</w:t>
      </w:r>
    </w:p>
    <w:p w14:paraId="39A3EB18" w14:textId="158EC162" w:rsidR="0080060D" w:rsidRPr="001E748C" w:rsidRDefault="0080060D" w:rsidP="001E74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1E748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dokaz o stečenoj stručnoj spremi- </w:t>
      </w:r>
      <w:r w:rsidRPr="001E748C">
        <w:rPr>
          <w:rFonts w:ascii="Times New Roman" w:hAnsi="Times New Roman"/>
        </w:rPr>
        <w:t>kvalifikacija razine 4.1 stečena završetkom strukovnog obrazovanja u trajanju od tri godine u sektoru Strojarstvo, brodogradnja i metalurgija ili Elektrotehnika i računarstvo,</w:t>
      </w:r>
    </w:p>
    <w:p w14:paraId="607ED11B" w14:textId="3240EFC2" w:rsidR="0080060D" w:rsidRPr="002006E5" w:rsidRDefault="005F1FE3" w:rsidP="002006E5">
      <w:pPr>
        <w:pStyle w:val="ListParagraph"/>
        <w:numPr>
          <w:ilvl w:val="0"/>
          <w:numId w:val="3"/>
        </w:numPr>
        <w:suppressAutoHyphens/>
        <w:autoSpaceDN w:val="0"/>
        <w:spacing w:line="244" w:lineRule="auto"/>
        <w:rPr>
          <w:rFonts w:ascii="Times New Roman" w:hAnsi="Times New Roman"/>
        </w:rPr>
      </w:pPr>
      <w:r w:rsidRPr="002006E5">
        <w:rPr>
          <w:rFonts w:ascii="Times New Roman" w:hAnsi="Times New Roman"/>
        </w:rPr>
        <w:t xml:space="preserve">dokaz o </w:t>
      </w:r>
      <w:r w:rsidR="0080060D" w:rsidRPr="002006E5">
        <w:rPr>
          <w:rFonts w:ascii="Times New Roman" w:hAnsi="Times New Roman"/>
        </w:rPr>
        <w:t>stečen</w:t>
      </w:r>
      <w:r w:rsidRPr="002006E5">
        <w:rPr>
          <w:rFonts w:ascii="Times New Roman" w:hAnsi="Times New Roman"/>
        </w:rPr>
        <w:t>im</w:t>
      </w:r>
      <w:r w:rsidR="0080060D" w:rsidRPr="002006E5">
        <w:rPr>
          <w:rFonts w:ascii="Times New Roman" w:hAnsi="Times New Roman"/>
        </w:rPr>
        <w:t xml:space="preserve"> temeljn</w:t>
      </w:r>
      <w:r w:rsidRPr="002006E5">
        <w:rPr>
          <w:rFonts w:ascii="Times New Roman" w:hAnsi="Times New Roman"/>
        </w:rPr>
        <w:t>im</w:t>
      </w:r>
      <w:r w:rsidR="0080060D" w:rsidRPr="002006E5">
        <w:rPr>
          <w:rFonts w:ascii="Times New Roman" w:hAnsi="Times New Roman"/>
        </w:rPr>
        <w:t xml:space="preserve"> kompetencij</w:t>
      </w:r>
      <w:r w:rsidRPr="002006E5">
        <w:rPr>
          <w:rFonts w:ascii="Times New Roman" w:hAnsi="Times New Roman"/>
        </w:rPr>
        <w:t xml:space="preserve">ama </w:t>
      </w:r>
      <w:r w:rsidR="0080060D" w:rsidRPr="002006E5">
        <w:rPr>
          <w:rFonts w:ascii="Times New Roman" w:hAnsi="Times New Roman"/>
        </w:rPr>
        <w:t>upravljanja motornim vozilom B kategorije,</w:t>
      </w:r>
    </w:p>
    <w:p w14:paraId="60E85480" w14:textId="6D13E721" w:rsidR="0080060D" w:rsidRPr="0080060D" w:rsidRDefault="0080060D" w:rsidP="0080060D">
      <w:pPr>
        <w:pStyle w:val="ListParagraph"/>
        <w:numPr>
          <w:ilvl w:val="0"/>
          <w:numId w:val="3"/>
        </w:numPr>
        <w:suppressAutoHyphens/>
        <w:autoSpaceDN w:val="0"/>
        <w:spacing w:line="244" w:lineRule="auto"/>
        <w:rPr>
          <w:rFonts w:ascii="Times New Roman" w:hAnsi="Times New Roman"/>
        </w:rPr>
      </w:pPr>
      <w:r>
        <w:rPr>
          <w:rFonts w:ascii="Times New Roman" w:hAnsi="Times New Roman"/>
        </w:rPr>
        <w:t>položen ispit za obavljanje poslova ložača centralnog grijanja sukladno Pravilniku o stručnom osposobljavanju i provjeri znanja za upravljanje i rukovanje energetskim postrojenjima.</w:t>
      </w:r>
    </w:p>
    <w:p w14:paraId="4BFEA537" w14:textId="77777777" w:rsidR="0080060D" w:rsidRPr="00C4159E" w:rsidRDefault="0080060D" w:rsidP="0080060D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0CE3">
        <w:rPr>
          <w:rFonts w:ascii="Times New Roman" w:hAnsi="Times New Roman" w:cs="Times New Roman"/>
        </w:rPr>
        <w:t>dokaz o radno - pravnom statusu (elektronički zapis, odnosno potvrda o podacima evidentiranim u matičnoj evidenciji Hrvatskog zavoda za mirovinsko osiguranje, ne starij</w:t>
      </w:r>
      <w:r>
        <w:rPr>
          <w:rFonts w:ascii="Times New Roman" w:hAnsi="Times New Roman" w:cs="Times New Roman"/>
        </w:rPr>
        <w:t>i od 6 mjeseci od dana objave natječaja</w:t>
      </w:r>
    </w:p>
    <w:p w14:paraId="031517CF" w14:textId="77777777" w:rsidR="0080060D" w:rsidRPr="00902B18" w:rsidRDefault="0080060D" w:rsidP="008006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 xml:space="preserve">kao dokaz o nepostojanju zapreka za zasnivanje radnog odnosa sukladno čl. 25. Zakona o predškolskom odgoju i obrazovanju dostavljaju se sljedeći dokumenti (ne stariji od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mjesec dana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):</w:t>
      </w:r>
    </w:p>
    <w:p w14:paraId="5B3F1818" w14:textId="77777777" w:rsidR="0080060D" w:rsidRPr="00902B18" w:rsidRDefault="0080060D" w:rsidP="008006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a) uvjerenje nadležnog suda da se protiv kandidata ne vodi kazneni postupak prema članku 25. stavak 2. Zakona o predškolskom odgoju i obrazovanju</w:t>
      </w:r>
    </w:p>
    <w:p w14:paraId="1E8C3DE5" w14:textId="77777777" w:rsidR="0080060D" w:rsidRPr="009620B0" w:rsidRDefault="0080060D" w:rsidP="008006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b) uvjerenje nadležnog suda da se protiv kandidata ne vodi prekršajni postupak prema članku 25. stavak 4. Zakona o predškolskom odgoju i obrazovanju</w:t>
      </w:r>
    </w:p>
    <w:p w14:paraId="052F3743" w14:textId="364EBB26" w:rsidR="0080060D" w:rsidRPr="00C4159E" w:rsidRDefault="0080060D" w:rsidP="008006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c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) uvjerenje nadležnog Hrvatskog </w:t>
      </w:r>
      <w:r w:rsidR="001E348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zavoda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za socijalni rad da kandidat nema izrečenu mjeru žurnog izdvajanja djeteta iz obitelji iz članka 25. stavak 10. Zakona o predškolskom odgoju i obrazovanju</w:t>
      </w:r>
    </w:p>
    <w:p w14:paraId="7F67BA3C" w14:textId="4242E5C6" w:rsidR="0080060D" w:rsidRPr="00902B18" w:rsidRDefault="0080060D" w:rsidP="008006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državljanstvu (domovnica ili preslika osobne iskaznice)</w:t>
      </w:r>
    </w:p>
    <w:p w14:paraId="49609924" w14:textId="7777777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Opis poslova za radno mjesto sadržan je u Pravilniku o unutarnjem ustrojstvu i načinu rada Dječjeg vrtića Točkica, objavljenom na mrežnoj stranici Općine Trnovec Bartolovečki</w:t>
      </w:r>
    </w:p>
    <w:p w14:paraId="19DFD1F9" w14:textId="7777777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 skladu s člankom 13. stavak 3. Zakona o ravnopravnosti spolova (Službeno glasilo „Narodne novine“ broj 82/08. i 69/17.) prijaviti se mogu kandidati oba spola koji ispunjavaju uvjete. Izrazi iz teksta natječaja koji imaju rodno značenje koriste se neutralno i jednako su primjenjivi na muški i ženski rod.</w:t>
      </w:r>
    </w:p>
    <w:p w14:paraId="3A86F368" w14:textId="7777777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6634AE3A" w14:textId="6C121800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Kandidat/kinja koji/a se poziva na pravo prednosti sukladno članku 102. stavka 1.-3. Zakona o hrvatskim braniteljima iz Domovinskog rata i članovima njihovih obitelji (Službeni vjesnik „Narodne novine“ broj 121/17.), uz prijavu na natječaj, dužan/a je priložiti pored dokaza o ispunjavanju traženih uvjeta, dostavi</w:t>
      </w:r>
      <w:r w:rsidR="008C0F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ti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dokaze o ostvarivanju prava prednosti iz članka 103. stavka 1. Zakona o hrvatskim braniteljima iz Domovinskog rata i članovima njihovih obitelji, a koje može naći na internetskoj stranici resornog Ministarstva </w:t>
      </w:r>
      <w:hyperlink r:id="rId5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https://branitelji.gov.hr/zaposlavanje-843/843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a dodatne informacije o dokazima koji su potrebni u svrhu ostvarivanja prednosti pri zapošljavanju, potražite na sljedećoj poveznici: </w:t>
      </w:r>
      <w:hyperlink r:id="rId6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https://branitelji.gov.hr/UserDocsImages//NG/12%20Prosinac/Zapo%C5%A1ljavanje//Popis%20dokaza%20za%20ostvarivanje%20prava%20prednosti%20pri%20zapo%C5%A1ljavanju.pdf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0E0CD1EC" w14:textId="7777777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prema Zakonu o profesionalnoj rehabilitaciji i zapošljavanju osoba s invaliditetom (Službeni vjesnik „Narodne novine“ broj 157/13., 152/14. i 39/18.), dužni su u prijavi na natječaj pozvati se na to pravo i, uz ostale dokaze o ispunjavanju uvjeta iz ovog Natječaja, priložiti dokaz o invaliditetu sukladno članku 9. stavak 2. i stavak 3. odnosno dokaz o načinu prestanka radnog odnosa kod posljednjeg poslodavca (pravni akt o prestanku radnog odnosa: odluka, obavijest, sporazum), sukladno stavku 18. i stavku 19. ovog Zakona.</w:t>
      </w:r>
    </w:p>
    <w:p w14:paraId="0B8AEE00" w14:textId="03787939" w:rsidR="0080060D" w:rsidRPr="008C0F6B" w:rsidRDefault="0080060D" w:rsidP="008C0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iz članka 48.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stavak 1. Zakona o zaštiti vojnih i civilnih invalida rata (Službeni vjesnik „Narodne novine“ broj 33/92., 57/92., 77/92., 58/93., 2/94., 76/94., 108/95. i 108/96. - Zakon o pravima hrvatskih branitelja iz Domovinskog rata i članova njihovih obitelji, broj 82/01. i 94/01. - Zakon o pravima hrvatskih branitelja iz Domovinskog rata i članova njihovih obitelji, broj 103/03. i 148/13.), pod uvjetom da nema kandidata koji ostvaruju prednost temeljem ZOPHBDR, uz ostale dokaze o ispunjavanju uvjeta iz ovog Natječaja, obvezni su priložiti i dokaz o priznatom statusu prednosti (potvrda nadležnog Ureda državne uprave) te pisanu izjavu da predmetno pravo već nisu ostvarili prilikom zasnivanja radnog odnosa na neodređeno vrijeme.</w:t>
      </w:r>
    </w:p>
    <w:p w14:paraId="6BD9262D" w14:textId="77777777" w:rsidR="0080060D" w:rsidRPr="0015068C" w:rsidRDefault="0080060D" w:rsidP="0080060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049A84B0" w14:textId="77777777" w:rsidR="0080060D" w:rsidRPr="0015068C" w:rsidRDefault="0080060D" w:rsidP="0080060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 xml:space="preserve">Prijavu na natječaj s obveznom dokumentacijom dostaviti u roku u zatvorenoj omotnici poštom </w:t>
      </w:r>
      <w:r>
        <w:rPr>
          <w:rFonts w:ascii="Times New Roman" w:hAnsi="Times New Roman" w:cs="Times New Roman"/>
        </w:rPr>
        <w:t>ili osobnim dolaskom</w:t>
      </w:r>
      <w:r w:rsidRPr="0015068C">
        <w:rPr>
          <w:rFonts w:ascii="Times New Roman" w:hAnsi="Times New Roman" w:cs="Times New Roman"/>
        </w:rPr>
        <w:t xml:space="preserve"> na adresu:</w:t>
      </w:r>
    </w:p>
    <w:p w14:paraId="36E0FCA0" w14:textId="77777777" w:rsidR="0080060D" w:rsidRPr="0015068C" w:rsidRDefault="0080060D" w:rsidP="0080060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lastRenderedPageBreak/>
        <w:t> </w:t>
      </w:r>
    </w:p>
    <w:p w14:paraId="704851CD" w14:textId="63445449" w:rsidR="0080060D" w:rsidRPr="0015068C" w:rsidRDefault="0080060D" w:rsidP="0080060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  <w:b/>
          <w:bCs/>
        </w:rPr>
        <w:t>OPĆINA TRNOVEC BARTOLOVEČKI Bartolovečka ulica 76, 42202 Trnovec uz naznaku „</w:t>
      </w:r>
      <w:r>
        <w:rPr>
          <w:rFonts w:ascii="Times New Roman" w:hAnsi="Times New Roman" w:cs="Times New Roman"/>
          <w:b/>
          <w:bCs/>
        </w:rPr>
        <w:t xml:space="preserve">Dječji vrtić Točkica, </w:t>
      </w:r>
      <w:r w:rsidRPr="0015068C">
        <w:rPr>
          <w:rFonts w:ascii="Times New Roman" w:hAnsi="Times New Roman" w:cs="Times New Roman"/>
          <w:b/>
          <w:bCs/>
        </w:rPr>
        <w:t>Natječaj za zapošljavanje-</w:t>
      </w:r>
      <w:r>
        <w:rPr>
          <w:rFonts w:ascii="Times New Roman" w:hAnsi="Times New Roman" w:cs="Times New Roman"/>
          <w:b/>
          <w:bCs/>
        </w:rPr>
        <w:t>Stručni radnik na tehničkom održavanju</w:t>
      </w:r>
      <w:r w:rsidRPr="0015068C">
        <w:rPr>
          <w:rFonts w:ascii="Times New Roman" w:hAnsi="Times New Roman" w:cs="Times New Roman"/>
          <w:b/>
          <w:bCs/>
        </w:rPr>
        <w:t>-ne otvaraj“</w:t>
      </w:r>
    </w:p>
    <w:p w14:paraId="217710D9" w14:textId="77777777" w:rsidR="0080060D" w:rsidRPr="0015068C" w:rsidRDefault="0080060D" w:rsidP="0080060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6FCE138B" w14:textId="77777777" w:rsidR="0080060D" w:rsidRPr="006403E3" w:rsidRDefault="0080060D" w:rsidP="0080060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Nepotpune, nepravodobne prijave se neće razmatrati.</w:t>
      </w:r>
      <w:r w:rsidRPr="00902B18">
        <w:t> </w:t>
      </w:r>
    </w:p>
    <w:p w14:paraId="4FD0BCF9" w14:textId="77777777" w:rsidR="0080060D" w:rsidRPr="006403E3" w:rsidRDefault="0080060D" w:rsidP="0080060D">
      <w:pPr>
        <w:spacing w:after="0"/>
        <w:jc w:val="both"/>
        <w:rPr>
          <w:rFonts w:ascii="Times New Roman" w:hAnsi="Times New Roman" w:cs="Times New Roman"/>
          <w:bCs/>
        </w:rPr>
      </w:pPr>
      <w:r w:rsidRPr="0015068C">
        <w:rPr>
          <w:rFonts w:ascii="Times New Roman" w:hAnsi="Times New Roman" w:cs="Times New Roman"/>
        </w:rPr>
        <w:t xml:space="preserve">Kandidati koji podnesu potpunu i urednu prijavu i ispunjavaju formalne uvjete iz natječaja bit će pozvani na razgovor i/ili provjeru sposobnosti i vještina bitnih za obavljanje poslova radnog mjesta. </w:t>
      </w:r>
      <w:r w:rsidRPr="00CC160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Povjerenstvo za provedbu natječaja, a koju imenuje ravnatelj DV, provest će pisano i usmeno testiranje a koje se sastoji od provjere znanja, vještina i sposobnosti kandidata/kinje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prema Pravilniku o načinu i postupku zapošljavanja u dječjem vrtiću Točkica, objavljenom na mrežnim stranicama Općine Trnovec Bartolovečki.</w:t>
      </w:r>
    </w:p>
    <w:p w14:paraId="15EE7181" w14:textId="77777777" w:rsidR="0080060D" w:rsidRPr="0015068C" w:rsidRDefault="0080060D" w:rsidP="0080060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Obavijest o načinu,vremenu i mjestu održavanja procjene/testiranja i vrednovanja kandidata bit će objavljena na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mrežnoj stranici Općine Trnovec Bartolovečki</w:t>
      </w:r>
      <w:r>
        <w:rPr>
          <w:rFonts w:ascii="Times New Roman" w:hAnsi="Times New Roman" w:cs="Times New Roman"/>
        </w:rPr>
        <w:t xml:space="preserve"> najmanje 3 dana prije testiranja. </w:t>
      </w:r>
      <w:r w:rsidRPr="0015068C">
        <w:rPr>
          <w:rFonts w:ascii="Times New Roman" w:hAnsi="Times New Roman" w:cs="Times New Roman"/>
        </w:rPr>
        <w:t>Ako kandidat ispunjava sve uvjete natječaja, ali ne pristupi postupku procjene/testiranja i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vrednovanja, smatrat će se da je kandidat odustao od prijave na natječaj.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 xml:space="preserve">Rok za podnošenje prijava na natječaj iznosi osam (8) </w:t>
      </w:r>
      <w:r>
        <w:rPr>
          <w:rFonts w:ascii="Times New Roman" w:hAnsi="Times New Roman" w:cs="Times New Roman"/>
        </w:rPr>
        <w:t xml:space="preserve">radnih </w:t>
      </w:r>
      <w:r w:rsidRPr="0015068C">
        <w:rPr>
          <w:rFonts w:ascii="Times New Roman" w:hAnsi="Times New Roman" w:cs="Times New Roman"/>
        </w:rPr>
        <w:t>dana od dana objavljivanja ovog natječaja na</w:t>
      </w:r>
      <w:r>
        <w:rPr>
          <w:rFonts w:ascii="Times New Roman" w:hAnsi="Times New Roman" w:cs="Times New Roman"/>
        </w:rPr>
        <w:t xml:space="preserve"> mrežnim stranicama Općine Trnovec Bartolovečki te na mrežnim stranicama</w:t>
      </w:r>
      <w:r w:rsidRPr="0015068C">
        <w:rPr>
          <w:rFonts w:ascii="Times New Roman" w:hAnsi="Times New Roman" w:cs="Times New Roman"/>
        </w:rPr>
        <w:t xml:space="preserve"> Hrvatsko</w:t>
      </w:r>
      <w:r>
        <w:rPr>
          <w:rFonts w:ascii="Times New Roman" w:hAnsi="Times New Roman" w:cs="Times New Roman"/>
        </w:rPr>
        <w:t>g</w:t>
      </w:r>
      <w:r w:rsidRPr="0015068C">
        <w:rPr>
          <w:rFonts w:ascii="Times New Roman" w:hAnsi="Times New Roman" w:cs="Times New Roman"/>
        </w:rPr>
        <w:t xml:space="preserve"> zavod</w:t>
      </w:r>
      <w:r>
        <w:rPr>
          <w:rFonts w:ascii="Times New Roman" w:hAnsi="Times New Roman" w:cs="Times New Roman"/>
        </w:rPr>
        <w:t>a</w:t>
      </w:r>
      <w:r w:rsidRPr="0015068C">
        <w:rPr>
          <w:rFonts w:ascii="Times New Roman" w:hAnsi="Times New Roman" w:cs="Times New Roman"/>
        </w:rPr>
        <w:t xml:space="preserve"> za zapošljavanje</w:t>
      </w:r>
      <w:r>
        <w:rPr>
          <w:rFonts w:ascii="Times New Roman" w:hAnsi="Times New Roman" w:cs="Times New Roman"/>
        </w:rPr>
        <w:t>.</w:t>
      </w:r>
      <w:r w:rsidRPr="0015068C">
        <w:rPr>
          <w:rFonts w:ascii="Times New Roman" w:hAnsi="Times New Roman" w:cs="Times New Roman"/>
        </w:rPr>
        <w:t> </w:t>
      </w:r>
    </w:p>
    <w:p w14:paraId="77851B8E" w14:textId="77777777" w:rsidR="0080060D" w:rsidRPr="00CC160F" w:rsidRDefault="0080060D" w:rsidP="0080060D">
      <w:pPr>
        <w:rPr>
          <w:rFonts w:ascii="Times New Roman" w:hAnsi="Times New Roman" w:cs="Times New Roman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Podnošenjem prijave na natječaj kandidati su izričito suglasni da Dječji vrtić Točkica kao voditelj zbirke osobnih podataka, može prikupljati, koristiti i obrađivati podatke u svrhu provedbe natječajnog postupka, sukladno propisima kojima se uređuje zaštita osobnih podataka. Radi zaštite osobnih podataka, rezultate, obavijesti i slično ćemo objaviti u obliku inicijala i datuma rođenja.</w:t>
      </w:r>
    </w:p>
    <w:p w14:paraId="487F118B" w14:textId="7777777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Ukoliko se na natječaj ne prijave osobe koje ispunjavaju formalne uvjete, Povjerenstvo za provedbu natječaja može izabrati i drugu osobu sukladno članku 26. stavka 5.-6. Zakon o predškolskom odgoju i obrazovanju.</w:t>
      </w:r>
    </w:p>
    <w:p w14:paraId="4DD0DE2F" w14:textId="7777777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 rezultatima testiranja kao i izboru kandidata, kandidati će biti obaviješteni javnom objavom na mrežnoj stranici Općine Trnovec Bartolovečki. </w:t>
      </w:r>
    </w:p>
    <w:p w14:paraId="60E87EFF" w14:textId="7777777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Dostava odluke o prijemu svim kandidatima/kinjama smatra se obavljenom istekom osmog dana od dana javne objave odluke na mrežnim stranicama Općine Trnovec Bartolovečki.</w:t>
      </w:r>
    </w:p>
    <w:p w14:paraId="525CF93E" w14:textId="77777777" w:rsidR="0080060D" w:rsidRPr="00902B18" w:rsidRDefault="0080060D" w:rsidP="00800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Nepotpune i nepravodobne zamolbe neće se razmatrati, a protiv navedene obavijesti nema se pravo prigovora.</w:t>
      </w:r>
    </w:p>
    <w:p w14:paraId="53D29BFC" w14:textId="77777777" w:rsidR="0080060D" w:rsidRPr="0015068C" w:rsidRDefault="0080060D" w:rsidP="0080060D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Dječji vrtić Točkica zadržava pravo djelomično ili u cijelosti, u svako doba poništiti ovaj natječaj.</w:t>
      </w:r>
    </w:p>
    <w:p w14:paraId="51B6F1EE" w14:textId="77777777" w:rsidR="0080060D" w:rsidRPr="00902B18" w:rsidRDefault="0080060D" w:rsidP="0080060D">
      <w:pPr>
        <w:rPr>
          <w:rFonts w:ascii="Times New Roman" w:hAnsi="Times New Roman" w:cs="Times New Roman"/>
        </w:rPr>
      </w:pPr>
    </w:p>
    <w:p w14:paraId="726C1A10" w14:textId="77777777" w:rsidR="0080060D" w:rsidRDefault="0080060D" w:rsidP="0080060D"/>
    <w:p w14:paraId="49B0E97D" w14:textId="77777777" w:rsidR="009244A3" w:rsidRDefault="009244A3"/>
    <w:sectPr w:rsidR="009244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74EF3"/>
    <w:multiLevelType w:val="multilevel"/>
    <w:tmpl w:val="F3F6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BC5122"/>
    <w:multiLevelType w:val="multilevel"/>
    <w:tmpl w:val="A73EA04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41867F1"/>
    <w:multiLevelType w:val="multilevel"/>
    <w:tmpl w:val="AD32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92549">
    <w:abstractNumId w:val="0"/>
  </w:num>
  <w:num w:numId="2" w16cid:durableId="1552686885">
    <w:abstractNumId w:val="2"/>
  </w:num>
  <w:num w:numId="3" w16cid:durableId="448164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60D"/>
    <w:rsid w:val="000810FF"/>
    <w:rsid w:val="001E348C"/>
    <w:rsid w:val="001E748C"/>
    <w:rsid w:val="002006E5"/>
    <w:rsid w:val="00215A37"/>
    <w:rsid w:val="00262F05"/>
    <w:rsid w:val="00546E2F"/>
    <w:rsid w:val="005F1FE3"/>
    <w:rsid w:val="00782D73"/>
    <w:rsid w:val="007906B3"/>
    <w:rsid w:val="0080060D"/>
    <w:rsid w:val="0089226E"/>
    <w:rsid w:val="008C0F6B"/>
    <w:rsid w:val="009244A3"/>
    <w:rsid w:val="00A0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713B3"/>
  <w15:chartTrackingRefBased/>
  <w15:docId w15:val="{ECFD3DC5-61C7-427A-9D22-3A913464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60D"/>
  </w:style>
  <w:style w:type="paragraph" w:styleId="Heading1">
    <w:name w:val="heading 1"/>
    <w:basedOn w:val="Normal"/>
    <w:next w:val="Normal"/>
    <w:link w:val="Heading1Char"/>
    <w:uiPriority w:val="9"/>
    <w:qFormat/>
    <w:rsid w:val="008006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06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06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06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06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06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06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06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06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06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06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06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060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060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06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06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06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06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0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0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06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0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06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60D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8006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06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06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060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060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NG/12%20Prosinac/Zapo%C5%A1ljavanje/Popis%20dokaza%20za%20ostvarivanje%20prava%20prednosti%20pri%20zapo%C5%A1ljavanju.pdf" TargetMode="External"/><Relationship Id="rId5" Type="http://schemas.openxmlformats.org/officeDocument/2006/relationships/hyperlink" Target="https://branitelji.gov.hr/zaposlavanje-843/8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1294</Words>
  <Characters>7381</Characters>
  <Application>Microsoft Office Word</Application>
  <DocSecurity>0</DocSecurity>
  <Lines>61</Lines>
  <Paragraphs>17</Paragraphs>
  <ScaleCrop>false</ScaleCrop>
  <Company/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2026-07-10T10:17:00Z</dcterms:created>
  <dcterms:modified xsi:type="dcterms:W3CDTF">2026-07-13T08:12:00Z</dcterms:modified>
</cp:coreProperties>
</file>